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29E0D" w14:textId="77777777" w:rsidR="004A2ABD" w:rsidRDefault="004A2ABD" w:rsidP="004A2ABD">
      <w:r>
        <w:t xml:space="preserve">Titolo: </w:t>
      </w:r>
      <w:r w:rsidRPr="000A10C7">
        <w:rPr>
          <w:b/>
          <w:bCs/>
        </w:rPr>
        <w:t>Elementi - Il libro su Genova e il Basilico Genovese D.O.P.</w:t>
      </w:r>
    </w:p>
    <w:p w14:paraId="3CC63629" w14:textId="77777777" w:rsidR="004A2ABD" w:rsidRPr="000A10C7" w:rsidRDefault="004A2ABD" w:rsidP="004A2ABD">
      <w:pPr>
        <w:rPr>
          <w:i/>
          <w:iCs/>
        </w:rPr>
      </w:pPr>
      <w:r>
        <w:t xml:space="preserve">Sottotitolo: </w:t>
      </w:r>
      <w:r w:rsidRPr="000A10C7">
        <w:rPr>
          <w:i/>
          <w:iCs/>
        </w:rPr>
        <w:t>Venerdì 12 novembre la presentazione del libro "Elementi" del Progetto Genovese Storico</w:t>
      </w:r>
    </w:p>
    <w:p w14:paraId="1B1889C7" w14:textId="51FCB2BF" w:rsidR="004A2ABD" w:rsidRDefault="004A2ABD" w:rsidP="004A2ABD">
      <w:r>
        <w:t xml:space="preserve">Il Progetto di Cooperazione </w:t>
      </w:r>
      <w:r w:rsidRPr="0088537A">
        <w:rPr>
          <w:b/>
          <w:bCs/>
        </w:rPr>
        <w:t>Genovese Storico</w:t>
      </w:r>
      <w:r>
        <w:t xml:space="preserve">, nato con l'obiettivo di </w:t>
      </w:r>
      <w:r w:rsidRPr="0088537A">
        <w:t>valorizzare e sviluppare la produzione di Basilico Genovese DOP</w:t>
      </w:r>
      <w:r>
        <w:t xml:space="preserve"> dell’area “storica” del perimetro periurbano cittadino, presenta il libro fotografico “Elementi”. L’appuntamento è per </w:t>
      </w:r>
      <w:r w:rsidRPr="0088537A">
        <w:rPr>
          <w:b/>
          <w:bCs/>
        </w:rPr>
        <w:t>venerdì 12 novembre</w:t>
      </w:r>
      <w:r>
        <w:t xml:space="preserve">, alle </w:t>
      </w:r>
      <w:r w:rsidRPr="0088537A">
        <w:rPr>
          <w:b/>
          <w:bCs/>
        </w:rPr>
        <w:t>ore 17</w:t>
      </w:r>
      <w:r>
        <w:t xml:space="preserve">, presso la </w:t>
      </w:r>
      <w:r w:rsidRPr="0088537A">
        <w:rPr>
          <w:b/>
          <w:bCs/>
        </w:rPr>
        <w:t xml:space="preserve">Sala del Consiglio </w:t>
      </w:r>
      <w:r>
        <w:rPr>
          <w:b/>
          <w:bCs/>
        </w:rPr>
        <w:t>di Palazzo Doria Spinola</w:t>
      </w:r>
      <w:r w:rsidRPr="00795964">
        <w:t>, in Largo Eros Lanfranco</w:t>
      </w:r>
      <w:r>
        <w:rPr>
          <w:b/>
          <w:bCs/>
        </w:rPr>
        <w:t xml:space="preserve"> </w:t>
      </w:r>
      <w:r w:rsidRPr="0088537A">
        <w:rPr>
          <w:b/>
          <w:bCs/>
        </w:rPr>
        <w:t>a Genova</w:t>
      </w:r>
      <w:r>
        <w:t>.</w:t>
      </w:r>
    </w:p>
    <w:p w14:paraId="176A6AB1" w14:textId="77777777" w:rsidR="004A2ABD" w:rsidRDefault="004A2ABD" w:rsidP="004A2ABD">
      <w:r>
        <w:t xml:space="preserve">Il volume descrive un territorio </w:t>
      </w:r>
      <w:r w:rsidRPr="009E7B67">
        <w:rPr>
          <w:b/>
          <w:bCs/>
        </w:rPr>
        <w:t>unico e particolare</w:t>
      </w:r>
      <w:r>
        <w:t xml:space="preserve">, sospeso tra città e ruralità, raccontato attraverso gli ingredienti che lo rappresentano al meglio: </w:t>
      </w:r>
      <w:r>
        <w:rPr>
          <w:b/>
          <w:bCs/>
        </w:rPr>
        <w:t>l</w:t>
      </w:r>
      <w:r w:rsidRPr="009E7B67">
        <w:rPr>
          <w:b/>
          <w:bCs/>
        </w:rPr>
        <w:t>a città di Genova e la sua area periurbana</w:t>
      </w:r>
      <w:r>
        <w:t xml:space="preserve">, le colline di Prà, </w:t>
      </w:r>
      <w:r w:rsidRPr="00A24EBA">
        <w:t>r</w:t>
      </w:r>
      <w:r w:rsidRPr="00795964">
        <w:t>itratte</w:t>
      </w:r>
      <w:r w:rsidRPr="00A24EBA">
        <w:t xml:space="preserve"> </w:t>
      </w:r>
      <w:r w:rsidRPr="00795964">
        <w:t>nelle</w:t>
      </w:r>
      <w:r>
        <w:rPr>
          <w:b/>
          <w:bCs/>
        </w:rPr>
        <w:t xml:space="preserve"> </w:t>
      </w:r>
      <w:r w:rsidRPr="009E7B67">
        <w:rPr>
          <w:b/>
          <w:bCs/>
        </w:rPr>
        <w:t>immagini</w:t>
      </w:r>
      <w:r>
        <w:rPr>
          <w:b/>
          <w:bCs/>
        </w:rPr>
        <w:t xml:space="preserve"> della fotografa Eunice Brovida</w:t>
      </w:r>
      <w:r>
        <w:t xml:space="preserve"> e narrate attraverso le parole incontrate scorrendo </w:t>
      </w:r>
      <w:r w:rsidRPr="00863D03">
        <w:rPr>
          <w:b/>
          <w:bCs/>
        </w:rPr>
        <w:t>la storia della nostra letteratura</w:t>
      </w:r>
      <w:r>
        <w:t>.</w:t>
      </w:r>
    </w:p>
    <w:p w14:paraId="688BC225" w14:textId="77777777" w:rsidR="004A2ABD" w:rsidRDefault="004A2ABD" w:rsidP="004A2ABD">
      <w:r>
        <w:t xml:space="preserve">Il libro nasce con l’intento di </w:t>
      </w:r>
      <w:r w:rsidRPr="00863D03">
        <w:rPr>
          <w:b/>
          <w:bCs/>
        </w:rPr>
        <w:t>raccontare</w:t>
      </w:r>
      <w:r>
        <w:t xml:space="preserve"> – e interpretare - il </w:t>
      </w:r>
      <w:r w:rsidRPr="00863D03">
        <w:rPr>
          <w:b/>
          <w:bCs/>
        </w:rPr>
        <w:t>rapporto eccezionale tra aria, terra, persone</w:t>
      </w:r>
      <w:r>
        <w:t xml:space="preserve">. </w:t>
      </w:r>
      <w:r w:rsidRPr="00863D03">
        <w:rPr>
          <w:b/>
          <w:bCs/>
        </w:rPr>
        <w:t>Elementi</w:t>
      </w:r>
      <w:r>
        <w:t xml:space="preserve">, appunto, che costituiscano i </w:t>
      </w:r>
      <w:r w:rsidRPr="00863D03">
        <w:rPr>
          <w:b/>
          <w:bCs/>
        </w:rPr>
        <w:t>veri ingredienti</w:t>
      </w:r>
      <w:r>
        <w:t xml:space="preserve"> di cui il Basilico Genovese D.O.P. è fatto. </w:t>
      </w:r>
    </w:p>
    <w:p w14:paraId="54A3E7F9" w14:textId="77777777" w:rsidR="004A2ABD" w:rsidRDefault="004A2ABD" w:rsidP="004A2ABD">
      <w:r>
        <w:t xml:space="preserve">Un’eccellenza che dal cuore della Liguria esprime il carattere e il “saper fare” della Regione, proprio in quel </w:t>
      </w:r>
      <w:r w:rsidRPr="00863D03">
        <w:rPr>
          <w:b/>
          <w:bCs/>
        </w:rPr>
        <w:t>rapporto unico e inscindibile tra natura, cultura e storia</w:t>
      </w:r>
      <w:r>
        <w:t xml:space="preserve">. </w:t>
      </w:r>
    </w:p>
    <w:p w14:paraId="2F070FD4" w14:textId="77777777" w:rsidR="004A2ABD" w:rsidRDefault="004A2ABD" w:rsidP="004A2ABD">
      <w:r>
        <w:t xml:space="preserve">La produzione, che avviene ancora oggi secondo tecniche tradizionali, tramandate da generazioni, dà origine a un </w:t>
      </w:r>
      <w:r w:rsidRPr="00863D03">
        <w:rPr>
          <w:b/>
          <w:bCs/>
        </w:rPr>
        <w:t>prodotto prezioso e inimitabile</w:t>
      </w:r>
      <w:r>
        <w:t>, frutto dell’impegno di questi moderni equilibristi, che “</w:t>
      </w:r>
      <w:r w:rsidRPr="00863D03">
        <w:rPr>
          <w:i/>
          <w:iCs/>
        </w:rPr>
        <w:t>coltivano il basilico guardando il mare e lo raccolgono accarezzando la terra</w:t>
      </w:r>
      <w:r>
        <w:t xml:space="preserve">”. </w:t>
      </w:r>
    </w:p>
    <w:p w14:paraId="3CF6FFB9" w14:textId="77777777" w:rsidR="004A2ABD" w:rsidRDefault="004A2ABD" w:rsidP="004A2ABD">
      <w:r>
        <w:t xml:space="preserve">L’aria e la terra, un ambiente naturale derivante dalla perfetta combinazione tra suolo, acqua sorgiva e microclima, sono gli ingredienti indispensabili per lo sviluppo del Basilico Genovese D.O.P., che cresce nelle serre e viene raccolto precocemente, per preservarne le qualità organolettiche. </w:t>
      </w:r>
      <w:r w:rsidRPr="00863D03">
        <w:rPr>
          <w:b/>
          <w:bCs/>
        </w:rPr>
        <w:t>Un’unicità che qui diventa Storia</w:t>
      </w:r>
      <w:r>
        <w:t xml:space="preserve">. </w:t>
      </w:r>
    </w:p>
    <w:p w14:paraId="6ABD2F86" w14:textId="77777777" w:rsidR="004A2ABD" w:rsidRDefault="004A2ABD" w:rsidP="004A2ABD">
      <w:r>
        <w:t xml:space="preserve">A ognuno degli “elementi” in gioco è dedicata una delle sezioni del libro, che conducono, pagina dopo pagina, fino al capitolo dedicato al Basilico Genovese D.O.P. Una presentazione, quindi, che illustra il progetto di cooperazione Genovese Storico in tutti i suoi risvolti e un </w:t>
      </w:r>
      <w:r w:rsidRPr="00863D03">
        <w:rPr>
          <w:b/>
          <w:bCs/>
        </w:rPr>
        <w:t xml:space="preserve">libro-manifesto di Genova e della </w:t>
      </w:r>
      <w:proofErr w:type="spellStart"/>
      <w:r w:rsidRPr="00863D03">
        <w:rPr>
          <w:b/>
          <w:bCs/>
        </w:rPr>
        <w:t>genovesità</w:t>
      </w:r>
      <w:proofErr w:type="spellEnd"/>
      <w:r w:rsidRPr="00863D03">
        <w:rPr>
          <w:b/>
          <w:bCs/>
        </w:rPr>
        <w:t xml:space="preserve"> </w:t>
      </w:r>
      <w:r>
        <w:t xml:space="preserve">che prova, con uno sguardo differente, a illuminare quelle caratteristiche che l’hanno resa celebre in tutto il mondo. </w:t>
      </w:r>
      <w:bookmarkStart w:id="0" w:name="_GoBack"/>
      <w:bookmarkEnd w:id="0"/>
    </w:p>
    <w:p w14:paraId="76D52748" w14:textId="77777777" w:rsidR="004A2ABD" w:rsidRDefault="004A2ABD" w:rsidP="004A2ABD">
      <w:r>
        <w:t xml:space="preserve">La partecipazione alla presentazione è libera e su prenotazione </w:t>
      </w:r>
      <w:r w:rsidRPr="00863D03">
        <w:rPr>
          <w:b/>
          <w:bCs/>
        </w:rPr>
        <w:t xml:space="preserve">fino ad esaurimento dei posti disponibili </w:t>
      </w:r>
      <w:r>
        <w:t>e l’ingresso alla Sala del Consiglio è possibile soltanto con</w:t>
      </w:r>
      <w:r w:rsidRPr="00863D03">
        <w:rPr>
          <w:b/>
          <w:bCs/>
        </w:rPr>
        <w:t xml:space="preserve"> Green Pass</w:t>
      </w:r>
      <w:r>
        <w:t>.  L’evento è organizzato nel rispetto delle normative di contenimento e prevenzione al Covid-19.</w:t>
      </w:r>
    </w:p>
    <w:p w14:paraId="0CB25F2F" w14:textId="4B0B9534" w:rsidR="00226520" w:rsidRDefault="00226520" w:rsidP="004A2ABD">
      <w:r w:rsidRPr="00226520">
        <w:t xml:space="preserve">La realizzazione </w:t>
      </w:r>
      <w:r w:rsidRPr="00226520">
        <w:t xml:space="preserve">del progetto di cooperazione </w:t>
      </w:r>
      <w:r w:rsidRPr="00226520">
        <w:t>è stata resa possibile dalla misura 16.4 dedicata agli “Aiuti per la promozione e lo sviluppo delle filiere corte e dei mercati locali”</w:t>
      </w:r>
      <w:r w:rsidRPr="00226520">
        <w:t xml:space="preserve"> del bando del PSR di Regione Liguria</w:t>
      </w:r>
      <w:r w:rsidRPr="00226520">
        <w:t>.</w:t>
      </w:r>
    </w:p>
    <w:p w14:paraId="6A50DBCE" w14:textId="77777777" w:rsidR="004A2ABD" w:rsidRDefault="004A2ABD" w:rsidP="004A2ABD">
      <w:r>
        <w:t xml:space="preserve">Per ulteriori informazioni e per prenotazioni scrivere a </w:t>
      </w:r>
      <w:r>
        <w:rPr>
          <w:i/>
          <w:iCs/>
        </w:rPr>
        <w:t>comunicazione</w:t>
      </w:r>
      <w:r w:rsidRPr="000A10C7">
        <w:rPr>
          <w:i/>
          <w:iCs/>
        </w:rPr>
        <w:t>@genovesestorico.it</w:t>
      </w:r>
    </w:p>
    <w:p w14:paraId="3B74FFEE" w14:textId="0A96283F" w:rsidR="00E42856" w:rsidRPr="004A2ABD" w:rsidRDefault="00226520" w:rsidP="004A2ABD"/>
    <w:sectPr w:rsidR="00E42856" w:rsidRPr="004A2A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0C7"/>
    <w:rsid w:val="00033E5B"/>
    <w:rsid w:val="000A10C7"/>
    <w:rsid w:val="00226520"/>
    <w:rsid w:val="002B17B0"/>
    <w:rsid w:val="004A2ABD"/>
    <w:rsid w:val="00607014"/>
    <w:rsid w:val="007F0F51"/>
    <w:rsid w:val="00863D03"/>
    <w:rsid w:val="0088537A"/>
    <w:rsid w:val="00997F2A"/>
    <w:rsid w:val="009C162F"/>
    <w:rsid w:val="009E7B67"/>
    <w:rsid w:val="00D37197"/>
    <w:rsid w:val="00F1335F"/>
    <w:rsid w:val="00F43A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8D88D"/>
  <w15:chartTrackingRefBased/>
  <w15:docId w15:val="{8B5D4EB3-DAF0-4666-A043-68679972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2A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438</Words>
  <Characters>2501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 Studiowiki</dc:creator>
  <cp:keywords/>
  <dc:description/>
  <cp:lastModifiedBy>Matteo</cp:lastModifiedBy>
  <cp:revision>10</cp:revision>
  <dcterms:created xsi:type="dcterms:W3CDTF">2021-11-03T18:26:00Z</dcterms:created>
  <dcterms:modified xsi:type="dcterms:W3CDTF">2021-11-05T18:18:00Z</dcterms:modified>
</cp:coreProperties>
</file>